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2"/>
        <w:tblW w:w="9360" w:type="dxa"/>
        <w:tblInd w:w="-1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80"/>
        <w:gridCol w:w="46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PRIVATE RESIDENCE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Type: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Residential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Client: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MR.KARTHIK REDDY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Location: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Hyderabad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Status: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Ongoing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Built-up Area: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  <w:r>
              <w:t>43,360 Sq. ft.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Site Area: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5,183.33 Sq.Yds. (4,333.26 Sq.Mts.)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Project Description: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</w:pPr>
          </w:p>
        </w:tc>
      </w:tr>
    </w:tbl>
    <w:p/>
    <w:p/>
    <w:p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81"/>
    <w:rsid w:val="000C7532"/>
    <w:rsid w:val="001C7F81"/>
    <w:rsid w:val="00230E1D"/>
    <w:rsid w:val="002E1223"/>
    <w:rsid w:val="003F7F15"/>
    <w:rsid w:val="00492BDA"/>
    <w:rsid w:val="00527A01"/>
    <w:rsid w:val="00626625"/>
    <w:rsid w:val="006D224B"/>
    <w:rsid w:val="00727C8E"/>
    <w:rsid w:val="008B43CA"/>
    <w:rsid w:val="0096438C"/>
    <w:rsid w:val="19C3641A"/>
    <w:rsid w:val="7A2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I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table" w:customStyle="1" w:styleId="12">
    <w:name w:val="_Style 11"/>
    <w:basedOn w:val="9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2</TotalTime>
  <ScaleCrop>false</ScaleCrop>
  <LinksUpToDate>false</LinksUpToDate>
  <CharactersWithSpaces>313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2021-08-31T08:16:00Z</dcterms:created>
  <dc:creator>rnaik</dc:creator>
  <cp:lastModifiedBy>rnaik</cp:lastModifiedBy>
  <dcterms:modified xsi:type="dcterms:W3CDTF">2022-11-04T12:28:41Z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A9AB83A70C3C4429A9BACE2DEDDBCA56</vt:lpwstr>
  </property>
</Properties>
</file>